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B4270C" w14:paraId="45B6EE59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3BD8D1CA" w14:textId="77777777" w:rsidR="00B4270C" w:rsidRDefault="00B4270C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07F4F3CD" w14:textId="77777777" w:rsidR="00B4270C" w:rsidRDefault="00B73702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1317A4C" wp14:editId="7054DA43">
                  <wp:extent cx="1647825" cy="450221"/>
                  <wp:effectExtent l="0" t="0" r="0" b="6985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720" cy="452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B39A28A" w14:textId="77777777" w:rsidR="00B4270C" w:rsidRDefault="00B73702">
            <w:pPr>
              <w:pStyle w:val="TableParagraph"/>
              <w:spacing w:before="165"/>
              <w:ind w:left="287"/>
              <w:rPr>
                <w:rFonts w:ascii="Arial Black"/>
                <w:sz w:val="24"/>
              </w:rPr>
            </w:pPr>
            <w:r>
              <w:rPr>
                <w:rFonts w:ascii="Arial Black"/>
                <w:color w:val="262526"/>
                <w:sz w:val="24"/>
              </w:rPr>
              <w:t>Standby</w:t>
            </w:r>
            <w:r>
              <w:rPr>
                <w:rFonts w:ascii="Arial Black"/>
                <w:color w:val="262526"/>
                <w:spacing w:val="-4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z w:val="24"/>
              </w:rPr>
              <w:t>RSG</w:t>
            </w:r>
            <w:r>
              <w:rPr>
                <w:rFonts w:ascii="Arial Black"/>
                <w:color w:val="262526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262526"/>
                <w:spacing w:val="-4"/>
                <w:sz w:val="24"/>
              </w:rPr>
              <w:t>Ltd.</w:t>
            </w:r>
          </w:p>
          <w:p w14:paraId="4D1D6245" w14:textId="77777777" w:rsidR="00B4270C" w:rsidRDefault="00B73702">
            <w:pPr>
              <w:pStyle w:val="TableParagraph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19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Business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Park,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Hollies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Park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Road,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Cannock,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Staffordshire</w:t>
            </w:r>
            <w:r>
              <w:rPr>
                <w:color w:val="262526"/>
                <w:spacing w:val="-4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WS11</w:t>
            </w:r>
            <w:r>
              <w:rPr>
                <w:color w:val="262526"/>
                <w:spacing w:val="-4"/>
                <w:sz w:val="20"/>
              </w:rPr>
              <w:t xml:space="preserve"> 1DB.</w:t>
            </w:r>
          </w:p>
          <w:p w14:paraId="7B4FDE9C" w14:textId="77777777" w:rsidR="00B4270C" w:rsidRDefault="00B73702">
            <w:pPr>
              <w:pStyle w:val="TableParagraph"/>
              <w:spacing w:before="10"/>
              <w:ind w:left="287"/>
              <w:rPr>
                <w:sz w:val="20"/>
              </w:rPr>
            </w:pPr>
            <w:r>
              <w:rPr>
                <w:color w:val="262526"/>
                <w:sz w:val="20"/>
              </w:rPr>
              <w:t>Tel:</w:t>
            </w:r>
            <w:r>
              <w:rPr>
                <w:color w:val="262526"/>
                <w:spacing w:val="-7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438800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Fax: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01543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438801</w:t>
            </w:r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Email:</w:t>
            </w:r>
            <w:r>
              <w:rPr>
                <w:color w:val="262526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262526"/>
                  <w:sz w:val="20"/>
                </w:rPr>
                <w:t>info@standbyrsg.co.uk</w:t>
              </w:r>
            </w:hyperlink>
            <w:r>
              <w:rPr>
                <w:color w:val="262526"/>
                <w:spacing w:val="45"/>
                <w:sz w:val="20"/>
              </w:rPr>
              <w:t xml:space="preserve"> </w:t>
            </w:r>
            <w:r>
              <w:rPr>
                <w:color w:val="262526"/>
                <w:sz w:val="20"/>
              </w:rPr>
              <w:t>Web:</w:t>
            </w:r>
            <w:r>
              <w:rPr>
                <w:color w:val="262526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262526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421BF5F1" w14:textId="77777777" w:rsidR="00B4270C" w:rsidRDefault="00B73702">
            <w:pPr>
              <w:pStyle w:val="TableParagraph"/>
              <w:spacing w:before="108" w:line="261" w:lineRule="auto"/>
              <w:ind w:left="192" w:right="335"/>
              <w:rPr>
                <w:sz w:val="16"/>
              </w:rPr>
            </w:pPr>
            <w:r>
              <w:rPr>
                <w:color w:val="262526"/>
                <w:sz w:val="16"/>
              </w:rPr>
              <w:t>This drawing and its contents are</w:t>
            </w:r>
            <w:r>
              <w:rPr>
                <w:color w:val="262526"/>
                <w:spacing w:val="40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the property of Standby RSG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Ltd.</w:t>
            </w:r>
            <w:r>
              <w:rPr>
                <w:color w:val="262526"/>
                <w:spacing w:val="-9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All rights in</w:t>
            </w:r>
            <w:r>
              <w:rPr>
                <w:color w:val="262526"/>
                <w:spacing w:val="-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respect of patents,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designs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and</w:t>
            </w:r>
            <w:r>
              <w:rPr>
                <w:color w:val="262526"/>
                <w:spacing w:val="-11"/>
                <w:sz w:val="16"/>
              </w:rPr>
              <w:t xml:space="preserve"> </w:t>
            </w:r>
            <w:r>
              <w:rPr>
                <w:color w:val="262526"/>
                <w:sz w:val="16"/>
              </w:rPr>
              <w:t>copyrights are reserved.</w:t>
            </w:r>
          </w:p>
        </w:tc>
      </w:tr>
      <w:tr w:rsidR="00B4270C" w14:paraId="359FFA0B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15E2B755" w14:textId="77777777" w:rsidR="00B4270C" w:rsidRDefault="00B73702">
            <w:pPr>
              <w:pStyle w:val="TableParagraph"/>
              <w:tabs>
                <w:tab w:val="left" w:pos="9238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16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DIN/Flush</w:t>
            </w:r>
            <w:r>
              <w:rPr>
                <w:rFonts w:ascii="Arial Black"/>
                <w:color w:val="39383A"/>
                <w:spacing w:val="2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Mount</w:t>
            </w:r>
            <w:r>
              <w:rPr>
                <w:rFonts w:ascii="Arial Black"/>
                <w:color w:val="39383A"/>
                <w:spacing w:val="-11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UNI-MXF</w:t>
            </w:r>
            <w:r>
              <w:rPr>
                <w:color w:val="39383A"/>
                <w:spacing w:val="5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F16)</w:t>
            </w:r>
          </w:p>
        </w:tc>
      </w:tr>
      <w:tr w:rsidR="00B4270C" w14:paraId="5235B59D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55483A62" w14:textId="77777777" w:rsidR="00B4270C" w:rsidRDefault="00B4270C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4EF498E4" w14:textId="77777777" w:rsidR="00B4270C" w:rsidRDefault="00B73702">
            <w:pPr>
              <w:pStyle w:val="TableParagraph"/>
              <w:ind w:left="9742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189A541F" w14:textId="77777777" w:rsidR="00B4270C" w:rsidRDefault="00B73702">
            <w:pPr>
              <w:pStyle w:val="TableParagraph"/>
              <w:spacing w:before="77" w:line="247" w:lineRule="auto"/>
              <w:ind w:left="9742" w:right="366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39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 key number if required.</w:t>
            </w:r>
          </w:p>
          <w:p w14:paraId="7399F550" w14:textId="77777777" w:rsidR="00B4270C" w:rsidRDefault="00B73702">
            <w:pPr>
              <w:pStyle w:val="TableParagraph"/>
              <w:spacing w:before="100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created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by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LED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shining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behind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z w:val="17"/>
              </w:rPr>
              <w:t xml:space="preserve">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7464E5E9" w14:textId="77777777" w:rsidR="00B4270C" w:rsidRDefault="00B73702">
            <w:pPr>
              <w:pStyle w:val="TableParagraph"/>
              <w:spacing w:before="78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 abbreviation is not stated we will insert a standard abbreviation.</w:t>
            </w:r>
          </w:p>
          <w:p w14:paraId="5DD5128E" w14:textId="77777777" w:rsidR="00B4270C" w:rsidRDefault="00B73702">
            <w:pPr>
              <w:pStyle w:val="TableParagraph"/>
              <w:spacing w:before="78" w:line="271" w:lineRule="auto"/>
              <w:ind w:left="9742" w:right="366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Cable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entry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button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numbering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remain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same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position</w:t>
            </w:r>
            <w:r>
              <w:rPr>
                <w:i/>
                <w:color w:val="39383A"/>
                <w:sz w:val="17"/>
              </w:rPr>
              <w:t xml:space="preserve"> regardless of the handset orientation.</w:t>
            </w:r>
          </w:p>
        </w:tc>
      </w:tr>
      <w:tr w:rsidR="00B4270C" w14:paraId="1E42DF97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718534AE" w14:textId="77777777" w:rsidR="00B4270C" w:rsidRDefault="00B73702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62526"/>
                <w:sz w:val="20"/>
              </w:rPr>
              <w:t>Please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complete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this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sheet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and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return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it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to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Standby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RSG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Ltd.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Orders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will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not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be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processed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until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a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signed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copy</w:t>
            </w:r>
            <w:r>
              <w:rPr>
                <w:rFonts w:ascii="Arial Black"/>
                <w:color w:val="262526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z w:val="20"/>
              </w:rPr>
              <w:t>is</w:t>
            </w:r>
            <w:r>
              <w:rPr>
                <w:rFonts w:ascii="Arial Black"/>
                <w:color w:val="262526"/>
                <w:spacing w:val="-1"/>
                <w:sz w:val="20"/>
              </w:rPr>
              <w:t xml:space="preserve"> </w:t>
            </w:r>
            <w:r>
              <w:rPr>
                <w:rFonts w:ascii="Arial Black"/>
                <w:color w:val="262526"/>
                <w:spacing w:val="-2"/>
                <w:sz w:val="20"/>
              </w:rPr>
              <w:t>returned.</w:t>
            </w:r>
          </w:p>
        </w:tc>
      </w:tr>
      <w:tr w:rsidR="00B4270C" w14:paraId="204CBB1A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6885862" w14:textId="77777777" w:rsidR="00B4270C" w:rsidRDefault="00B73702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37B367BE" w14:textId="77777777" w:rsidR="00B4270C" w:rsidRDefault="00B73702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789FAA14" w14:textId="77777777" w:rsidR="00B4270C" w:rsidRDefault="00B73702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B4270C" w14:paraId="1D5F88A9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3AB29569" w14:textId="77777777" w:rsidR="00B4270C" w:rsidRDefault="00B73702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01AA320" w14:textId="77777777" w:rsidR="00B4270C" w:rsidRDefault="00B73702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48F0F57D" w14:textId="77777777" w:rsidR="00B4270C" w:rsidRDefault="00B73702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5F06A7C8" w14:textId="77777777" w:rsidR="00B4270C" w:rsidRDefault="00B73702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750A8F89" w14:textId="77777777" w:rsidR="00B4270C" w:rsidRDefault="00B73702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03008" behindDoc="1" locked="0" layoutInCell="1" allowOverlap="1" wp14:anchorId="39CAF61B" wp14:editId="3A502C6C">
            <wp:simplePos x="0" y="0"/>
            <wp:positionH relativeFrom="page">
              <wp:posOffset>575335</wp:posOffset>
            </wp:positionH>
            <wp:positionV relativeFrom="page">
              <wp:posOffset>1903895</wp:posOffset>
            </wp:positionV>
            <wp:extent cx="5915786" cy="1504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78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0C4F11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position:absolute;left:0;text-align:left;margin-left:45.3pt;margin-top:-282.4pt;width:369.55pt;height:190pt;z-index:1572915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7"/>
                    <w:gridCol w:w="567"/>
                    <w:gridCol w:w="567"/>
                  </w:tblGrid>
                  <w:tr w:rsidR="00B4270C" w14:paraId="71D11AA5" w14:textId="77777777">
                    <w:trPr>
                      <w:trHeight w:val="40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3A011EFC" w14:textId="77777777" w:rsidR="00B4270C" w:rsidRDefault="00B73702">
                        <w:pPr>
                          <w:pStyle w:val="TableParagraph"/>
                          <w:spacing w:before="14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80E86D5" w14:textId="77777777" w:rsidR="00B4270C" w:rsidRDefault="00B73702">
                        <w:pPr>
                          <w:pStyle w:val="TableParagraph"/>
                          <w:spacing w:before="14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05778B0" w14:textId="77777777" w:rsidR="00B4270C" w:rsidRDefault="00B73702">
                        <w:pPr>
                          <w:pStyle w:val="TableParagraph"/>
                          <w:spacing w:before="14"/>
                          <w:ind w:left="706" w:right="725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6BDD392" w14:textId="77777777" w:rsidR="00B4270C" w:rsidRDefault="00B73702">
                        <w:pPr>
                          <w:pStyle w:val="TableParagraph"/>
                          <w:spacing w:before="14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</w:tcBorders>
                      </w:tcPr>
                      <w:p w14:paraId="6B6A8DDC" w14:textId="77777777" w:rsidR="00B4270C" w:rsidRDefault="00B73702">
                        <w:pPr>
                          <w:pStyle w:val="TableParagraph"/>
                          <w:spacing w:before="14"/>
                          <w:ind w:left="176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B4270C" w14:paraId="5CCD1083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F8112B" w14:textId="77777777" w:rsidR="00B4270C" w:rsidRDefault="00B73702">
                        <w:pPr>
                          <w:pStyle w:val="TableParagraph"/>
                          <w:spacing w:before="13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0B787B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DF7E3C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7FA8117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037192A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26FA5FB4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FF4A88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DB1C91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5E3ECB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FD4D65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78F13E0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75882B9E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E36425F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9D2961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249333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D3FDCE3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609EAF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214BB776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FE5299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EB3775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F65AE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70A84B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9926C26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5CF2C646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0C9F28C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E6AC60B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13C5E1A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F2D792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644EADC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69500A7C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8AD48CA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CE53A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6C51E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8F377B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750295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5CFD533C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AF233E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FE7E673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80BD51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EBA9B7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ADA8A6C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7ADBE346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7D6F0454" w14:textId="77777777" w:rsidR="00B4270C" w:rsidRDefault="00B73702">
                        <w:pPr>
                          <w:pStyle w:val="TableParagraph"/>
                          <w:spacing w:before="21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705FB0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B7D41B2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F4E1BE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72928A9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60AAF096" w14:textId="77777777" w:rsidR="00B4270C" w:rsidRDefault="00B427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0E60FE1C">
          <v:shape id="docshape2" o:spid="_x0000_s1026" type="#_x0000_t202" style="position:absolute;left:0;text-align:left;margin-left:425.8pt;margin-top:-282.4pt;width:369.55pt;height:190pt;z-index:157296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1"/>
                    <w:gridCol w:w="2629"/>
                    <w:gridCol w:w="2244"/>
                    <w:gridCol w:w="567"/>
                    <w:gridCol w:w="570"/>
                  </w:tblGrid>
                  <w:tr w:rsidR="00B4270C" w14:paraId="723A8300" w14:textId="77777777">
                    <w:trPr>
                      <w:trHeight w:val="401"/>
                    </w:trPr>
                    <w:tc>
                      <w:tcPr>
                        <w:tcW w:w="1361" w:type="dxa"/>
                        <w:tcBorders>
                          <w:right w:val="single" w:sz="2" w:space="0" w:color="39383A"/>
                        </w:tcBorders>
                      </w:tcPr>
                      <w:p w14:paraId="5EB0C3D8" w14:textId="77777777" w:rsidR="00B4270C" w:rsidRDefault="00B73702">
                        <w:pPr>
                          <w:pStyle w:val="TableParagraph"/>
                          <w:spacing w:before="14"/>
                          <w:ind w:left="66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No.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E5611B5" w14:textId="77777777" w:rsidR="00B4270C" w:rsidRDefault="00B73702">
                        <w:pPr>
                          <w:pStyle w:val="TableParagraph"/>
                          <w:spacing w:before="14"/>
                          <w:ind w:left="177"/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Legend</w:t>
                        </w:r>
                        <w:r>
                          <w:rPr>
                            <w:rFonts w:ascii="Arial Black"/>
                            <w:color w:val="39383A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  <w:w w:val="90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39383A"/>
                            <w:w w:val="90"/>
                          </w:rPr>
                          <w:t>Front</w:t>
                        </w:r>
                        <w:r>
                          <w:rPr>
                            <w:color w:val="39383A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  <w:w w:val="90"/>
                          </w:rPr>
                          <w:t>Spots)</w:t>
                        </w: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6F2173D" w14:textId="77777777" w:rsidR="00B4270C" w:rsidRDefault="00B73702">
                        <w:pPr>
                          <w:pStyle w:val="TableParagraph"/>
                          <w:spacing w:before="14"/>
                          <w:ind w:left="706" w:right="722"/>
                          <w:jc w:val="center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0722168" w14:textId="77777777" w:rsidR="00B4270C" w:rsidRDefault="00B73702">
                        <w:pPr>
                          <w:pStyle w:val="TableParagraph"/>
                          <w:spacing w:before="14"/>
                          <w:ind w:left="25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L</w:t>
                        </w: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</w:tcBorders>
                      </w:tcPr>
                      <w:p w14:paraId="057846A3" w14:textId="77777777" w:rsidR="00B4270C" w:rsidRDefault="00B73702">
                        <w:pPr>
                          <w:pStyle w:val="TableParagraph"/>
                          <w:spacing w:before="14"/>
                          <w:ind w:left="179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w w:val="90"/>
                          </w:rPr>
                          <w:t>M</w:t>
                        </w:r>
                      </w:p>
                    </w:tc>
                  </w:tr>
                  <w:tr w:rsidR="00B4270C" w14:paraId="7E9931F4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9C08226" w14:textId="77777777" w:rsidR="00B4270C" w:rsidRDefault="00B73702">
                        <w:pPr>
                          <w:pStyle w:val="TableParagraph"/>
                          <w:spacing w:before="13"/>
                          <w:ind w:left="19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2629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94DBC0D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342D2B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AB59A93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3F7A59B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23315F99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61E4737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9EE045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0EA85D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15D9D7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F6F12C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36F9D6C3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82D469A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11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FA4981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BE29F40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004155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7B49D0E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6CD9E5ED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9B0C4EB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12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D7F292F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5BEAA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B460F2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9C099D1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5A179237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E56B0CD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13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C9A47A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8B7CDD5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606BB3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4108DAB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20ED5EC6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51318E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14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6E6EBCE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3F101CD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FDEBF48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2F5D14A2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27172D8B" w14:textId="77777777">
                    <w:trPr>
                      <w:trHeight w:val="415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D599630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15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E39B7D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6D0BB0A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A4440E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38D38EB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4270C" w14:paraId="4FA6D05F" w14:textId="77777777">
                    <w:trPr>
                      <w:trHeight w:val="407"/>
                    </w:trPr>
                    <w:tc>
                      <w:tcPr>
                        <w:tcW w:w="1361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3F3B06BC" w14:textId="77777777" w:rsidR="00B4270C" w:rsidRDefault="00B73702">
                        <w:pPr>
                          <w:pStyle w:val="TableParagraph"/>
                          <w:spacing w:before="21"/>
                          <w:ind w:left="65" w:right="46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16</w:t>
                        </w:r>
                      </w:p>
                    </w:tc>
                    <w:tc>
                      <w:tcPr>
                        <w:tcW w:w="2629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67E40F3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48E7E46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98F0EA9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70322AF4" w14:textId="77777777" w:rsidR="00B4270C" w:rsidRDefault="00B4270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4D949E8F" w14:textId="77777777" w:rsidR="00B4270C" w:rsidRDefault="00B4270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39383A"/>
          <w:spacing w:val="-2"/>
        </w:rPr>
        <w:t>C-10451-A_HW-22.06.15</w:t>
      </w:r>
    </w:p>
    <w:sectPr w:rsidR="00B4270C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270C"/>
    <w:rsid w:val="00B4270C"/>
    <w:rsid w:val="00B7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86D5CC"/>
  <w15:docId w15:val="{08F6D8DB-D1D8-4748-941B-4AE4F0B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fo@standbyrsg.co.uk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9D052250E2C47B51140FA9BC2F185" ma:contentTypeVersion="16" ma:contentTypeDescription="Create a new document." ma:contentTypeScope="" ma:versionID="72cd9f851a4e7d95338ae12fa9846362">
  <xsd:schema xmlns:xsd="http://www.w3.org/2001/XMLSchema" xmlns:xs="http://www.w3.org/2001/XMLSchema" xmlns:p="http://schemas.microsoft.com/office/2006/metadata/properties" xmlns:ns2="fa0c0f9d-1f0c-45e3-b4dd-d4bc83e5bbc0" xmlns:ns3="33867b6f-7e90-4303-a6b0-86f0e4eed48f" targetNamespace="http://schemas.microsoft.com/office/2006/metadata/properties" ma:root="true" ma:fieldsID="b703c826281b64d582949710d0b03725" ns2:_="" ns3:_="">
    <xsd:import namespace="fa0c0f9d-1f0c-45e3-b4dd-d4bc83e5bbc0"/>
    <xsd:import namespace="33867b6f-7e90-4303-a6b0-86f0e4eed4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c0f9d-1f0c-45e3-b4dd-d4bc83e5bb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0c8c3b-cb07-417f-b95d-56419eed4ed1}" ma:internalName="TaxCatchAll" ma:showField="CatchAllData" ma:web="fa0c0f9d-1f0c-45e3-b4dd-d4bc83e5bb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67b6f-7e90-4303-a6b0-86f0e4eed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3b42c1-9369-46a9-95a1-ea769a9553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0F5F1-7386-4C7F-BA7A-B18934B0CBE4}"/>
</file>

<file path=customXml/itemProps2.xml><?xml version="1.0" encoding="utf-8"?>
<ds:datastoreItem xmlns:ds="http://schemas.openxmlformats.org/officeDocument/2006/customXml" ds:itemID="{C09B4090-6482-417A-96AB-22A0252E3D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2022-11-22T11:03:00Z</dcterms:created>
  <dcterms:modified xsi:type="dcterms:W3CDTF">2022-11-22T11:03:00Z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LastSaved">
    <vt:filetime>2022-11-22T00:00:00Z</vt:filetime>
  </property>
</Properties>
</file>